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35" w:rsidRDefault="006F2166">
      <w:pPr>
        <w:rPr>
          <w:sz w:val="28"/>
          <w:szCs w:val="28"/>
        </w:rPr>
      </w:pPr>
      <w:r>
        <w:rPr>
          <w:sz w:val="28"/>
          <w:szCs w:val="28"/>
        </w:rPr>
        <w:t xml:space="preserve">                               </w:t>
      </w:r>
      <w:r w:rsidRPr="006F2166">
        <w:rPr>
          <w:sz w:val="28"/>
          <w:szCs w:val="28"/>
        </w:rPr>
        <w:t>Redzi ar acīm, domā ar sirdi!</w:t>
      </w:r>
    </w:p>
    <w:p w:rsidR="00D753BD" w:rsidRDefault="006F2166">
      <w:pPr>
        <w:rPr>
          <w:sz w:val="28"/>
          <w:szCs w:val="28"/>
        </w:rPr>
      </w:pPr>
      <w:r>
        <w:rPr>
          <w:sz w:val="28"/>
          <w:szCs w:val="28"/>
        </w:rPr>
        <w:t xml:space="preserve">16. martā Brocēnu novadā nedēļas „Radi Latvija” ietvaros notiks pirmsskolas un sākumskolas skolotāju konference „Redzi ar acīm, domā ar sirdi”. Izglītībā, tāpat kā citās nozarēs, vienmēr aktuāls ir jautājums par sadarbību dažādos vecuma posmos. Sāksim ar pirmo izglītības posmu. Konferences vadību pārņems vidusskolas skolēni, vadot pasākumu, demonstrējot pašu uzņemtu filmiņu par Brocēnu novada pirmsskolu un sākumskolu, samontējot foto filmiņu un ar fotokameru sekojot līdz konferences norisei. </w:t>
      </w:r>
      <w:r w:rsidR="00D753BD">
        <w:rPr>
          <w:sz w:val="28"/>
          <w:szCs w:val="28"/>
        </w:rPr>
        <w:t>Savu sadarbības modelīti demonstrēs pirmsskolas un sākumskolas deju grupa, kura savu priekšnesumu būs izveidojusi par godu konferencei.</w:t>
      </w:r>
    </w:p>
    <w:p w:rsidR="00D753BD" w:rsidRDefault="00D753BD">
      <w:pPr>
        <w:rPr>
          <w:sz w:val="28"/>
          <w:szCs w:val="28"/>
        </w:rPr>
      </w:pPr>
      <w:r>
        <w:rPr>
          <w:sz w:val="28"/>
          <w:szCs w:val="28"/>
        </w:rPr>
        <w:t>Konferences laikā atskatīsimies uz sadarbību starp pirmsskolas un sākumskolas metodiskajām apvienībām, meklēsim turpmākās sadarbības iespējas. Protams, gūsim jaunas idejas un iedvesmas</w:t>
      </w:r>
      <w:r w:rsidR="007055C2">
        <w:rPr>
          <w:sz w:val="28"/>
          <w:szCs w:val="28"/>
        </w:rPr>
        <w:t>,</w:t>
      </w:r>
      <w:r>
        <w:rPr>
          <w:sz w:val="28"/>
          <w:szCs w:val="28"/>
        </w:rPr>
        <w:t xml:space="preserve"> klausoties lekcijas un piedaloties praktiskajās nodarbībās.</w:t>
      </w:r>
    </w:p>
    <w:p w:rsidR="00D753BD" w:rsidRDefault="00D753BD">
      <w:pPr>
        <w:rPr>
          <w:sz w:val="28"/>
          <w:szCs w:val="28"/>
        </w:rPr>
      </w:pPr>
      <w:r>
        <w:rPr>
          <w:sz w:val="28"/>
          <w:szCs w:val="28"/>
        </w:rPr>
        <w:t>D. Pauna – „Izglītības inovācijas kā izglītības kvalitātes un konkurētspējas veicinātājas”</w:t>
      </w:r>
    </w:p>
    <w:p w:rsidR="00D753BD" w:rsidRDefault="00D753BD">
      <w:pPr>
        <w:rPr>
          <w:sz w:val="28"/>
          <w:szCs w:val="28"/>
        </w:rPr>
      </w:pPr>
      <w:r>
        <w:rPr>
          <w:sz w:val="28"/>
          <w:szCs w:val="28"/>
        </w:rPr>
        <w:t>K. Maka – „Bērns ceļā no pirmsskolas uz sākumskolu”</w:t>
      </w:r>
    </w:p>
    <w:p w:rsidR="00D753BD" w:rsidRDefault="00D753BD" w:rsidP="00D753BD">
      <w:pPr>
        <w:rPr>
          <w:sz w:val="28"/>
          <w:szCs w:val="28"/>
        </w:rPr>
      </w:pPr>
      <w:r>
        <w:rPr>
          <w:sz w:val="28"/>
          <w:szCs w:val="28"/>
        </w:rPr>
        <w:t xml:space="preserve">                   „Noteikumi: jēga un nozīme”</w:t>
      </w:r>
    </w:p>
    <w:p w:rsidR="00D753BD" w:rsidRDefault="00D753BD" w:rsidP="00D753BD">
      <w:pPr>
        <w:rPr>
          <w:sz w:val="28"/>
          <w:szCs w:val="28"/>
        </w:rPr>
      </w:pPr>
      <w:proofErr w:type="spellStart"/>
      <w:r>
        <w:rPr>
          <w:sz w:val="28"/>
          <w:szCs w:val="28"/>
        </w:rPr>
        <w:t>I.Vilnīte</w:t>
      </w:r>
      <w:proofErr w:type="spellEnd"/>
      <w:r>
        <w:rPr>
          <w:sz w:val="28"/>
          <w:szCs w:val="28"/>
        </w:rPr>
        <w:t xml:space="preserve"> „Sadarbības veidošana ar vecākiem, kuru bērniem ir mācīšanās traucējumi”</w:t>
      </w:r>
    </w:p>
    <w:p w:rsidR="00D753BD" w:rsidRDefault="00D753BD" w:rsidP="00D753BD">
      <w:pPr>
        <w:rPr>
          <w:sz w:val="28"/>
          <w:szCs w:val="28"/>
        </w:rPr>
      </w:pPr>
      <w:r>
        <w:rPr>
          <w:sz w:val="28"/>
          <w:szCs w:val="28"/>
        </w:rPr>
        <w:t xml:space="preserve">G. Siliņa – </w:t>
      </w:r>
      <w:proofErr w:type="spellStart"/>
      <w:r>
        <w:rPr>
          <w:sz w:val="28"/>
          <w:szCs w:val="28"/>
        </w:rPr>
        <w:t>Jasjukēviča</w:t>
      </w:r>
      <w:proofErr w:type="spellEnd"/>
      <w:r>
        <w:rPr>
          <w:sz w:val="28"/>
          <w:szCs w:val="28"/>
        </w:rPr>
        <w:t xml:space="preserve"> „Kā mācīt bērniem lasīt”</w:t>
      </w:r>
    </w:p>
    <w:p w:rsidR="00D753BD" w:rsidRDefault="00D753BD" w:rsidP="00D753BD">
      <w:pPr>
        <w:rPr>
          <w:sz w:val="28"/>
          <w:szCs w:val="28"/>
        </w:rPr>
      </w:pPr>
      <w:r>
        <w:rPr>
          <w:sz w:val="28"/>
          <w:szCs w:val="28"/>
        </w:rPr>
        <w:t xml:space="preserve">D. Kalēja – </w:t>
      </w:r>
      <w:proofErr w:type="spellStart"/>
      <w:r>
        <w:rPr>
          <w:sz w:val="28"/>
          <w:szCs w:val="28"/>
        </w:rPr>
        <w:t>Gasparoviča</w:t>
      </w:r>
      <w:proofErr w:type="spellEnd"/>
      <w:r>
        <w:rPr>
          <w:sz w:val="28"/>
          <w:szCs w:val="28"/>
        </w:rPr>
        <w:t xml:space="preserve"> „Radošas </w:t>
      </w:r>
      <w:proofErr w:type="spellStart"/>
      <w:r>
        <w:rPr>
          <w:sz w:val="28"/>
          <w:szCs w:val="28"/>
        </w:rPr>
        <w:t>pašizpausmes</w:t>
      </w:r>
      <w:proofErr w:type="spellEnd"/>
      <w:r>
        <w:rPr>
          <w:sz w:val="28"/>
          <w:szCs w:val="28"/>
        </w:rPr>
        <w:t xml:space="preserve"> rokdarbos un vizuālajā mākslā</w:t>
      </w:r>
      <w:r w:rsidR="007055C2">
        <w:rPr>
          <w:sz w:val="28"/>
          <w:szCs w:val="28"/>
        </w:rPr>
        <w:t>”</w:t>
      </w:r>
    </w:p>
    <w:p w:rsidR="007055C2" w:rsidRDefault="007055C2" w:rsidP="00D753BD">
      <w:pPr>
        <w:rPr>
          <w:sz w:val="28"/>
          <w:szCs w:val="28"/>
        </w:rPr>
      </w:pPr>
      <w:r>
        <w:rPr>
          <w:sz w:val="28"/>
          <w:szCs w:val="28"/>
        </w:rPr>
        <w:t>Privātā sākumskola „Namiņš” – Radošuma un domāšanas prasmju attīstība pirmsskolā un sākumskolā”</w:t>
      </w:r>
    </w:p>
    <w:p w:rsidR="007055C2" w:rsidRDefault="007055C2" w:rsidP="00D753BD">
      <w:pPr>
        <w:rPr>
          <w:sz w:val="28"/>
          <w:szCs w:val="28"/>
        </w:rPr>
      </w:pPr>
      <w:r>
        <w:rPr>
          <w:sz w:val="28"/>
          <w:szCs w:val="28"/>
        </w:rPr>
        <w:t xml:space="preserve">Pēc labi padarīta darba, konferences noslēgumā, sadarbību nostiprināsim radošajās darbnīcās: rotaļāsimies ar smiltīm, darbosimies kopā ar meža </w:t>
      </w:r>
      <w:proofErr w:type="spellStart"/>
      <w:r>
        <w:rPr>
          <w:sz w:val="28"/>
          <w:szCs w:val="28"/>
        </w:rPr>
        <w:t>Mulli</w:t>
      </w:r>
      <w:proofErr w:type="spellEnd"/>
      <w:r>
        <w:rPr>
          <w:sz w:val="28"/>
          <w:szCs w:val="28"/>
        </w:rPr>
        <w:t>, ķersim sapņus, dzīvosim zaļi, ekstrēmi pārvērtīsimies un sagādāsim viena otrai pārsteigumu no sirds uz sirdi.</w:t>
      </w:r>
    </w:p>
    <w:p w:rsidR="007055C2" w:rsidRPr="00D753BD" w:rsidRDefault="007055C2" w:rsidP="00D753BD">
      <w:pPr>
        <w:rPr>
          <w:sz w:val="28"/>
          <w:szCs w:val="28"/>
        </w:rPr>
      </w:pPr>
      <w:r>
        <w:rPr>
          <w:sz w:val="28"/>
          <w:szCs w:val="28"/>
        </w:rPr>
        <w:t>Kopā nākot, sarunājoties un darot, top lielas un jaukas lietas.</w:t>
      </w:r>
    </w:p>
    <w:sectPr w:rsidR="007055C2" w:rsidRPr="00D753BD" w:rsidSect="00E045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A4285"/>
    <w:multiLevelType w:val="hybridMultilevel"/>
    <w:tmpl w:val="19D45526"/>
    <w:lvl w:ilvl="0" w:tplc="D88C048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22F17B1"/>
    <w:multiLevelType w:val="hybridMultilevel"/>
    <w:tmpl w:val="4942E03A"/>
    <w:lvl w:ilvl="0" w:tplc="627A52D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6F2166"/>
    <w:rsid w:val="00603500"/>
    <w:rsid w:val="00697663"/>
    <w:rsid w:val="006F2166"/>
    <w:rsid w:val="007055C2"/>
    <w:rsid w:val="008D5E91"/>
    <w:rsid w:val="00CF6AB8"/>
    <w:rsid w:val="00D753BD"/>
    <w:rsid w:val="00E045D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3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045D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D753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1120</Words>
  <Characters>639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Hewlett-Packard</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Mikelsone</dc:creator>
  <cp:lastModifiedBy>Laura Mikelsone</cp:lastModifiedBy>
  <cp:revision>1</cp:revision>
  <dcterms:created xsi:type="dcterms:W3CDTF">2012-03-13T17:08:00Z</dcterms:created>
  <dcterms:modified xsi:type="dcterms:W3CDTF">2012-03-13T17:35:00Z</dcterms:modified>
</cp:coreProperties>
</file>